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0D691" w14:textId="77777777" w:rsidR="000732A0" w:rsidRDefault="000732A0" w:rsidP="000732A0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Муниципальное бюджетное общеобразовательное учреждение средняя общеобразовательная школа</w:t>
      </w:r>
    </w:p>
    <w:p w14:paraId="56C44387" w14:textId="77777777" w:rsidR="000732A0" w:rsidRDefault="000732A0" w:rsidP="000732A0">
      <w:pPr>
        <w:pStyle w:val="a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села Петровское муниципального района Ишимбайский район Республики Башкортостан</w:t>
      </w:r>
    </w:p>
    <w:p w14:paraId="425F7D7E" w14:textId="77777777" w:rsidR="000732A0" w:rsidRDefault="000732A0" w:rsidP="000732A0">
      <w:pPr>
        <w:pStyle w:val="a8"/>
        <w:jc w:val="center"/>
        <w:rPr>
          <w:rFonts w:ascii="Times New Roman" w:hAnsi="Times New Roman"/>
        </w:rPr>
      </w:pPr>
    </w:p>
    <w:p w14:paraId="645E1061" w14:textId="77777777" w:rsidR="000732A0" w:rsidRDefault="000732A0" w:rsidP="000732A0">
      <w:pPr>
        <w:pStyle w:val="a8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0"/>
        <w:gridCol w:w="3311"/>
        <w:gridCol w:w="3311"/>
      </w:tblGrid>
      <w:tr w:rsidR="000732A0" w:rsidRPr="00D5187D" w14:paraId="2AE9B535" w14:textId="77777777" w:rsidTr="00BD4D57">
        <w:tc>
          <w:tcPr>
            <w:tcW w:w="3473" w:type="dxa"/>
          </w:tcPr>
          <w:p w14:paraId="07A74FA1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 xml:space="preserve">Рассмотрено на заседании ШМО              </w:t>
            </w:r>
          </w:p>
          <w:p w14:paraId="38A686AA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 xml:space="preserve">учителей </w:t>
            </w:r>
            <w:r>
              <w:rPr>
                <w:rFonts w:ascii="Times New Roman" w:hAnsi="Times New Roman"/>
              </w:rPr>
              <w:t>начальных классов</w:t>
            </w:r>
          </w:p>
          <w:p w14:paraId="678903EB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Руководитель ШМО</w:t>
            </w:r>
          </w:p>
          <w:p w14:paraId="0E683840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___________/</w:t>
            </w:r>
            <w:r>
              <w:rPr>
                <w:rFonts w:ascii="Times New Roman" w:hAnsi="Times New Roman"/>
              </w:rPr>
              <w:t>Мелихова М.В.</w:t>
            </w:r>
          </w:p>
          <w:p w14:paraId="4F42959D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Пр</w:t>
            </w:r>
            <w:proofErr w:type="spellEnd"/>
            <w:r>
              <w:rPr>
                <w:rFonts w:ascii="Times New Roman" w:hAnsi="Times New Roman"/>
              </w:rPr>
              <w:t xml:space="preserve"> № 12 от 21.08.</w:t>
            </w:r>
            <w:r w:rsidRPr="00D5187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D5187D">
              <w:rPr>
                <w:rFonts w:ascii="Times New Roman" w:hAnsi="Times New Roman"/>
              </w:rPr>
              <w:t>г</w:t>
            </w:r>
          </w:p>
        </w:tc>
        <w:tc>
          <w:tcPr>
            <w:tcW w:w="3473" w:type="dxa"/>
          </w:tcPr>
          <w:p w14:paraId="487281E0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Согласовано</w:t>
            </w:r>
          </w:p>
          <w:p w14:paraId="6BED400B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«_</w:t>
            </w:r>
            <w:proofErr w:type="gramStart"/>
            <w:r w:rsidRPr="00D5187D">
              <w:rPr>
                <w:rFonts w:ascii="Times New Roman" w:hAnsi="Times New Roman"/>
              </w:rPr>
              <w:t>_»_</w:t>
            </w:r>
            <w:proofErr w:type="gramEnd"/>
            <w:r w:rsidRPr="00D5187D">
              <w:rPr>
                <w:rFonts w:ascii="Times New Roman" w:hAnsi="Times New Roman"/>
              </w:rPr>
              <w:t>_______20</w:t>
            </w:r>
            <w:r>
              <w:rPr>
                <w:rFonts w:ascii="Times New Roman" w:hAnsi="Times New Roman"/>
              </w:rPr>
              <w:t>23</w:t>
            </w:r>
            <w:r w:rsidRPr="00D5187D">
              <w:rPr>
                <w:rFonts w:ascii="Times New Roman" w:hAnsi="Times New Roman"/>
              </w:rPr>
              <w:t xml:space="preserve">г.                          </w:t>
            </w:r>
          </w:p>
          <w:p w14:paraId="07BEE5C1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 xml:space="preserve">Зам. директора по УВР                      </w:t>
            </w:r>
          </w:p>
          <w:p w14:paraId="4180C50D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__________/Харитонова </w:t>
            </w:r>
            <w:proofErr w:type="gramStart"/>
            <w:r>
              <w:rPr>
                <w:rFonts w:ascii="Times New Roman" w:hAnsi="Times New Roman"/>
              </w:rPr>
              <w:t>Т.В</w:t>
            </w:r>
            <w:r w:rsidRPr="00D5187D">
              <w:rPr>
                <w:rFonts w:ascii="Times New Roman" w:hAnsi="Times New Roman"/>
              </w:rPr>
              <w:t>../</w:t>
            </w:r>
            <w:proofErr w:type="gramEnd"/>
            <w:r w:rsidRPr="00D5187D">
              <w:rPr>
                <w:rFonts w:ascii="Times New Roman" w:hAnsi="Times New Roman"/>
              </w:rPr>
              <w:t xml:space="preserve">             </w:t>
            </w:r>
          </w:p>
        </w:tc>
        <w:tc>
          <w:tcPr>
            <w:tcW w:w="3474" w:type="dxa"/>
          </w:tcPr>
          <w:p w14:paraId="04145673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Утверждаю</w:t>
            </w:r>
          </w:p>
          <w:p w14:paraId="1B451B46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Директор ОУ</w:t>
            </w:r>
          </w:p>
          <w:p w14:paraId="45340753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____________/</w:t>
            </w:r>
            <w:r>
              <w:rPr>
                <w:rFonts w:ascii="Times New Roman" w:hAnsi="Times New Roman"/>
              </w:rPr>
              <w:t xml:space="preserve">Соколова </w:t>
            </w:r>
            <w:proofErr w:type="gramStart"/>
            <w:r>
              <w:rPr>
                <w:rFonts w:ascii="Times New Roman" w:hAnsi="Times New Roman"/>
              </w:rPr>
              <w:t>С.С.</w:t>
            </w:r>
            <w:r w:rsidRPr="00D5187D">
              <w:rPr>
                <w:rFonts w:ascii="Times New Roman" w:hAnsi="Times New Roman"/>
              </w:rPr>
              <w:t>.</w:t>
            </w:r>
            <w:proofErr w:type="gramEnd"/>
            <w:r w:rsidRPr="00D5187D">
              <w:rPr>
                <w:rFonts w:ascii="Times New Roman" w:hAnsi="Times New Roman"/>
              </w:rPr>
              <w:t>/</w:t>
            </w:r>
          </w:p>
          <w:p w14:paraId="7809CC26" w14:textId="77777777" w:rsidR="000732A0" w:rsidRPr="00D5187D" w:rsidRDefault="000732A0" w:rsidP="00BD4D57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 190 от 30.08.</w:t>
            </w:r>
            <w:r w:rsidRPr="00D5187D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D5187D">
              <w:rPr>
                <w:rFonts w:ascii="Times New Roman" w:hAnsi="Times New Roman"/>
              </w:rPr>
              <w:t>г.</w:t>
            </w:r>
          </w:p>
        </w:tc>
      </w:tr>
    </w:tbl>
    <w:p w14:paraId="62D97F34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4CF1DCA2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75AA1E85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1A61D532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363CA2D3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4F3F5351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4B6C1C06" w14:textId="77777777" w:rsidR="000732A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6962B852" w14:textId="7511140F" w:rsidR="000732A0" w:rsidRDefault="000732A0" w:rsidP="000732A0">
      <w:pPr>
        <w:tabs>
          <w:tab w:val="left" w:pos="9288"/>
        </w:tabs>
        <w:rPr>
          <w:lang w:eastAsia="ru-RU"/>
        </w:rPr>
      </w:pPr>
    </w:p>
    <w:p w14:paraId="2B3B690E" w14:textId="77777777" w:rsidR="000732A0" w:rsidRDefault="000732A0" w:rsidP="000732A0">
      <w:pPr>
        <w:tabs>
          <w:tab w:val="left" w:pos="9288"/>
        </w:tabs>
        <w:rPr>
          <w:lang w:eastAsia="ru-RU"/>
        </w:rPr>
      </w:pPr>
    </w:p>
    <w:p w14:paraId="77CAD6DE" w14:textId="77777777" w:rsidR="000732A0" w:rsidRPr="002D0B80" w:rsidRDefault="000732A0" w:rsidP="000732A0">
      <w:pPr>
        <w:tabs>
          <w:tab w:val="left" w:pos="9288"/>
        </w:tabs>
        <w:rPr>
          <w:lang w:eastAsia="ru-RU"/>
        </w:rPr>
      </w:pPr>
    </w:p>
    <w:p w14:paraId="0B4621C5" w14:textId="77777777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60399">
        <w:rPr>
          <w:rFonts w:ascii="Times New Roman" w:hAnsi="Times New Roman"/>
          <w:sz w:val="28"/>
          <w:szCs w:val="28"/>
        </w:rPr>
        <w:t xml:space="preserve">Рабочая программа </w:t>
      </w:r>
    </w:p>
    <w:p w14:paraId="1C8A3F56" w14:textId="3840359A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курса</w:t>
      </w:r>
      <w:r>
        <w:rPr>
          <w:rFonts w:ascii="Times New Roman" w:hAnsi="Times New Roman"/>
          <w:sz w:val="28"/>
          <w:szCs w:val="28"/>
        </w:rPr>
        <w:t xml:space="preserve"> внеурочной деятельности для 4</w:t>
      </w:r>
      <w:r w:rsidRPr="00060399">
        <w:rPr>
          <w:rFonts w:ascii="Times New Roman" w:hAnsi="Times New Roman"/>
          <w:sz w:val="28"/>
          <w:szCs w:val="28"/>
        </w:rPr>
        <w:t xml:space="preserve"> класса</w:t>
      </w:r>
    </w:p>
    <w:p w14:paraId="7EAC85A1" w14:textId="77777777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«Умелые ручки</w:t>
      </w:r>
      <w:r w:rsidRPr="00060399">
        <w:rPr>
          <w:rFonts w:ascii="Times New Roman" w:hAnsi="Times New Roman"/>
          <w:sz w:val="28"/>
          <w:szCs w:val="28"/>
        </w:rPr>
        <w:t>»</w:t>
      </w:r>
    </w:p>
    <w:p w14:paraId="0720BB09" w14:textId="51E3F07A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060399">
        <w:rPr>
          <w:rFonts w:ascii="Times New Roman" w:hAnsi="Times New Roman"/>
          <w:sz w:val="28"/>
          <w:szCs w:val="28"/>
        </w:rPr>
        <w:t>Н</w:t>
      </w:r>
      <w:r>
        <w:rPr>
          <w:rFonts w:ascii="Times New Roman" w:hAnsi="Times New Roman"/>
          <w:sz w:val="28"/>
          <w:szCs w:val="28"/>
        </w:rPr>
        <w:t>аправление «Эстетическое</w:t>
      </w:r>
      <w:r w:rsidRPr="00060399">
        <w:rPr>
          <w:rFonts w:ascii="Times New Roman" w:hAnsi="Times New Roman"/>
          <w:sz w:val="28"/>
          <w:szCs w:val="28"/>
        </w:rPr>
        <w:t>»</w:t>
      </w:r>
    </w:p>
    <w:p w14:paraId="0DB40C4F" w14:textId="3BA20699" w:rsidR="000732A0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4F48E37A" w14:textId="77777777" w:rsidR="000732A0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3A4BA2AD" w14:textId="77777777" w:rsidR="000732A0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02AC9B25" w14:textId="77777777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32C89B2E" w14:textId="77777777" w:rsidR="000732A0" w:rsidRPr="00060399" w:rsidRDefault="000732A0" w:rsidP="000732A0">
      <w:pPr>
        <w:pStyle w:val="a8"/>
        <w:jc w:val="center"/>
        <w:rPr>
          <w:rFonts w:ascii="Times New Roman" w:hAnsi="Times New Roman"/>
          <w:sz w:val="28"/>
          <w:szCs w:val="28"/>
        </w:rPr>
      </w:pPr>
    </w:p>
    <w:p w14:paraId="54F60B27" w14:textId="77777777" w:rsidR="000732A0" w:rsidRPr="002D0B8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7E16C708" w14:textId="77777777" w:rsidR="000732A0" w:rsidRPr="002D0B8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7A5879BA" w14:textId="77777777" w:rsidR="000732A0" w:rsidRPr="002D0B8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220BAF3F" w14:textId="77777777" w:rsidR="000732A0" w:rsidRPr="002D0B80" w:rsidRDefault="000732A0" w:rsidP="000732A0">
      <w:pPr>
        <w:tabs>
          <w:tab w:val="left" w:pos="9288"/>
        </w:tabs>
        <w:rPr>
          <w:color w:val="000000"/>
          <w:lang w:eastAsia="ru-RU"/>
        </w:rPr>
      </w:pPr>
    </w:p>
    <w:p w14:paraId="354EC66D" w14:textId="77777777" w:rsidR="000732A0" w:rsidRPr="002D0B80" w:rsidRDefault="000732A0" w:rsidP="000732A0">
      <w:pPr>
        <w:autoSpaceDE w:val="0"/>
        <w:autoSpaceDN w:val="0"/>
        <w:adjustRightInd w:val="0"/>
        <w:jc w:val="right"/>
        <w:rPr>
          <w:color w:val="000000"/>
          <w:lang w:eastAsia="ru-RU"/>
        </w:rPr>
      </w:pPr>
    </w:p>
    <w:p w14:paraId="2A1F0277" w14:textId="77777777" w:rsidR="000732A0" w:rsidRPr="002D0B80" w:rsidRDefault="000732A0" w:rsidP="000732A0">
      <w:pPr>
        <w:tabs>
          <w:tab w:val="left" w:pos="9288"/>
        </w:tabs>
        <w:rPr>
          <w:color w:val="000000"/>
          <w:lang w:eastAsia="ru-RU"/>
        </w:rPr>
      </w:pPr>
    </w:p>
    <w:p w14:paraId="02AE51EC" w14:textId="77777777" w:rsidR="000732A0" w:rsidRDefault="000732A0" w:rsidP="000732A0">
      <w:pPr>
        <w:tabs>
          <w:tab w:val="left" w:pos="9288"/>
        </w:tabs>
        <w:rPr>
          <w:lang w:eastAsia="ru-RU"/>
        </w:rPr>
      </w:pPr>
    </w:p>
    <w:p w14:paraId="7489712B" w14:textId="77777777" w:rsidR="000732A0" w:rsidRPr="002D0B80" w:rsidRDefault="000732A0" w:rsidP="000732A0">
      <w:pPr>
        <w:tabs>
          <w:tab w:val="left" w:pos="9288"/>
        </w:tabs>
        <w:rPr>
          <w:lang w:eastAsia="ru-RU"/>
        </w:rPr>
      </w:pPr>
    </w:p>
    <w:p w14:paraId="57C785CB" w14:textId="77777777" w:rsidR="000732A0" w:rsidRPr="002D0B80" w:rsidRDefault="000732A0" w:rsidP="000732A0">
      <w:pPr>
        <w:tabs>
          <w:tab w:val="left" w:pos="9288"/>
        </w:tabs>
        <w:jc w:val="center"/>
        <w:rPr>
          <w:lang w:eastAsia="ru-RU"/>
        </w:rPr>
      </w:pPr>
    </w:p>
    <w:p w14:paraId="5B8FB78A" w14:textId="45DAC7BF" w:rsidR="000732A0" w:rsidRPr="000732A0" w:rsidRDefault="000732A0" w:rsidP="000732A0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8"/>
          <w:lang w:eastAsia="ru-RU"/>
        </w:rPr>
      </w:pPr>
      <w:r w:rsidRPr="000732A0">
        <w:rPr>
          <w:rFonts w:ascii="Times New Roman" w:hAnsi="Times New Roman"/>
          <w:b/>
          <w:color w:val="000000"/>
          <w:sz w:val="24"/>
          <w:szCs w:val="28"/>
          <w:lang w:eastAsia="ru-RU"/>
        </w:rPr>
        <w:t>с. Петровское</w:t>
      </w:r>
      <w:r w:rsidRPr="000732A0">
        <w:rPr>
          <w:rFonts w:ascii="Times New Roman" w:hAnsi="Times New Roman"/>
          <w:b/>
          <w:color w:val="000000"/>
          <w:sz w:val="24"/>
          <w:szCs w:val="28"/>
          <w:lang w:eastAsia="ru-RU"/>
        </w:rPr>
        <w:t>, 2023</w:t>
      </w:r>
    </w:p>
    <w:p w14:paraId="734ECB0E" w14:textId="77777777" w:rsidR="000732A0" w:rsidRDefault="000732A0" w:rsidP="000732A0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52306745" w14:textId="5EA822E0" w:rsidR="000732A0" w:rsidRPr="00777C4D" w:rsidRDefault="000732A0" w:rsidP="000732A0">
      <w:pPr>
        <w:tabs>
          <w:tab w:val="left" w:pos="451"/>
        </w:tabs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Рабочая программа курса внеурочной деятельности «Умелые ручки»</w:t>
      </w:r>
    </w:p>
    <w:p w14:paraId="25F6965D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14:paraId="7FF32E85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    Программа разработана для занятий с учащимися 4 классов во второй половине дня в соответствии с новыми требованиями ФГОС начального общего образования второго поколения, на основе программы «Художественное творчество» </w:t>
      </w:r>
      <w:proofErr w:type="spellStart"/>
      <w:r w:rsidRPr="00777C4D">
        <w:rPr>
          <w:rFonts w:ascii="Times New Roman" w:hAnsi="Times New Roman"/>
          <w:sz w:val="24"/>
          <w:szCs w:val="24"/>
        </w:rPr>
        <w:t>Просняковой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Т.Н.</w:t>
      </w:r>
      <w:r w:rsidRPr="00777C4D">
        <w:rPr>
          <w:rFonts w:ascii="Times New Roman" w:hAnsi="Times New Roman"/>
          <w:b/>
          <w:sz w:val="24"/>
          <w:szCs w:val="24"/>
        </w:rPr>
        <w:t xml:space="preserve">  </w:t>
      </w:r>
    </w:p>
    <w:p w14:paraId="2F4CA21F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В процессе разработки программы главным ориентиром стала цель гармоничного единства личностного, познавательного, коммуникативного и социального развития учащихся, воспитанию у них интереса к активному познанию истории материальной культуры и семейных традиций своего и других народов, уважительного отношения к труду.</w:t>
      </w:r>
    </w:p>
    <w:p w14:paraId="29F45834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    Данная работа представит детям широкую картину мира прикладного творчества, поможет освоить разнообразные технологии в соответствии с индивидуальными предпочтениями.</w:t>
      </w:r>
    </w:p>
    <w:p w14:paraId="1DE88DAC" w14:textId="77777777" w:rsidR="000732A0" w:rsidRPr="00777C4D" w:rsidRDefault="000732A0" w:rsidP="000732A0">
      <w:pPr>
        <w:spacing w:after="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    Занятия художественной практической деятельностью по данной программе решают не только задачи художественного воспитания, но и более масштабные – развивают интеллектуально-творческий потенциал ребёнка. Освоение множества технологических приёмов при работе с разнообразными материалами в условиях простора для свободного творчества помогает детям познать и развить собственные способности и возможности, создаёт условия для развития инициативности, изобретательности, гибкости мышления.</w:t>
      </w:r>
    </w:p>
    <w:p w14:paraId="7D8FBD99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       Важным направлением в содержании программы является духовно-нравственное воспитание младшего школьника. На уровне предметного воспитания создаются условия для воспитания:</w:t>
      </w:r>
    </w:p>
    <w:p w14:paraId="0E6986AE" w14:textId="77777777" w:rsidR="000732A0" w:rsidRPr="00777C4D" w:rsidRDefault="000732A0" w:rsidP="000732A0">
      <w:pPr>
        <w:widowControl/>
        <w:numPr>
          <w:ilvl w:val="0"/>
          <w:numId w:val="1"/>
        </w:numPr>
        <w:tabs>
          <w:tab w:val="clear" w:pos="0"/>
          <w:tab w:val="num" w:pos="780"/>
        </w:tabs>
        <w:suppressAutoHyphens/>
        <w:spacing w:after="0"/>
        <w:ind w:left="78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патриотизма: через активное познание истории материальной культуры и традиций своего и других народов;</w:t>
      </w:r>
    </w:p>
    <w:p w14:paraId="01606A80" w14:textId="77777777" w:rsidR="000732A0" w:rsidRPr="00777C4D" w:rsidRDefault="000732A0" w:rsidP="000732A0">
      <w:pPr>
        <w:widowControl/>
        <w:numPr>
          <w:ilvl w:val="0"/>
          <w:numId w:val="1"/>
        </w:numPr>
        <w:tabs>
          <w:tab w:val="clear" w:pos="0"/>
          <w:tab w:val="num" w:pos="780"/>
        </w:tabs>
        <w:suppressAutoHyphens/>
        <w:spacing w:after="0"/>
        <w:ind w:left="78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трудолюбия, творческого отношения к учению, труду, жизни;</w:t>
      </w:r>
    </w:p>
    <w:p w14:paraId="6AE26732" w14:textId="77777777" w:rsidR="000732A0" w:rsidRPr="00777C4D" w:rsidRDefault="000732A0" w:rsidP="000732A0">
      <w:pPr>
        <w:widowControl/>
        <w:numPr>
          <w:ilvl w:val="0"/>
          <w:numId w:val="1"/>
        </w:numPr>
        <w:tabs>
          <w:tab w:val="clear" w:pos="0"/>
          <w:tab w:val="num" w:pos="780"/>
        </w:tabs>
        <w:suppressAutoHyphens/>
        <w:spacing w:after="0"/>
        <w:ind w:left="78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ценностного отношения к прекрасному, формирования представления об эстетических ценностях;</w:t>
      </w:r>
    </w:p>
    <w:p w14:paraId="0A9DD9F0" w14:textId="77777777" w:rsidR="000732A0" w:rsidRPr="00777C4D" w:rsidRDefault="000732A0" w:rsidP="000732A0">
      <w:pPr>
        <w:widowControl/>
        <w:numPr>
          <w:ilvl w:val="0"/>
          <w:numId w:val="1"/>
        </w:numPr>
        <w:tabs>
          <w:tab w:val="clear" w:pos="0"/>
          <w:tab w:val="num" w:pos="780"/>
        </w:tabs>
        <w:suppressAutoHyphens/>
        <w:spacing w:after="0"/>
        <w:ind w:left="78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ценностного отношения к природе, окружающей среде;</w:t>
      </w:r>
    </w:p>
    <w:p w14:paraId="64BE7313" w14:textId="77777777" w:rsidR="000732A0" w:rsidRPr="00777C4D" w:rsidRDefault="000732A0" w:rsidP="000732A0">
      <w:pPr>
        <w:widowControl/>
        <w:numPr>
          <w:ilvl w:val="0"/>
          <w:numId w:val="1"/>
        </w:numPr>
        <w:tabs>
          <w:tab w:val="clear" w:pos="0"/>
          <w:tab w:val="num" w:pos="780"/>
        </w:tabs>
        <w:suppressAutoHyphens/>
        <w:spacing w:after="0"/>
        <w:ind w:left="78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ценностного отношения к здоровью (освоение приёмов безопасной работы с инструментами, понимание детьми необходимости применения экологически чистых материалов, организация здорового созидательного досуга).</w:t>
      </w:r>
    </w:p>
    <w:p w14:paraId="79518427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     Наряду с реализацией концепции духовно-нравственного воспитания, задачами привития младшим школьникам технологических знаний, трудовых умений и навыков программа выделяет и другие приоритетные направления, среди которых:</w:t>
      </w:r>
    </w:p>
    <w:p w14:paraId="4747CDB8" w14:textId="77777777" w:rsidR="000732A0" w:rsidRPr="00777C4D" w:rsidRDefault="000732A0" w:rsidP="000732A0">
      <w:pPr>
        <w:widowControl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интеграция предметных областей в формировании целостной картины мира и развитии универсальных учебных действий;</w:t>
      </w:r>
    </w:p>
    <w:p w14:paraId="28ABE7EF" w14:textId="77777777" w:rsidR="000732A0" w:rsidRPr="00777C4D" w:rsidRDefault="000732A0" w:rsidP="000732A0">
      <w:pPr>
        <w:widowControl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формирование информационной грамотности современного школьника;</w:t>
      </w:r>
    </w:p>
    <w:p w14:paraId="65ED785D" w14:textId="77777777" w:rsidR="000732A0" w:rsidRPr="00777C4D" w:rsidRDefault="000732A0" w:rsidP="000732A0">
      <w:pPr>
        <w:widowControl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развитие коммуникативной компетентности;</w:t>
      </w:r>
    </w:p>
    <w:p w14:paraId="622F7EFF" w14:textId="77777777" w:rsidR="000732A0" w:rsidRPr="00777C4D" w:rsidRDefault="000732A0" w:rsidP="000732A0">
      <w:pPr>
        <w:widowControl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формирование умения планировать, контролировать и оценивать учебные действия в соответствии с поставленной задачей и условиями её реализации;</w:t>
      </w:r>
    </w:p>
    <w:p w14:paraId="5327D61A" w14:textId="77777777" w:rsidR="000732A0" w:rsidRPr="00777C4D" w:rsidRDefault="000732A0" w:rsidP="000732A0">
      <w:pPr>
        <w:widowControl/>
        <w:numPr>
          <w:ilvl w:val="0"/>
          <w:numId w:val="2"/>
        </w:numPr>
        <w:tabs>
          <w:tab w:val="clear" w:pos="0"/>
          <w:tab w:val="num" w:pos="720"/>
        </w:tabs>
        <w:suppressAutoHyphens/>
        <w:spacing w:after="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овладение логическими действиями сравнения, анализа, синтеза, обобщения, классификации по родовидовым признакам, установление аналогий и причинно-следственных связей, построения рассуждений, отнесения к известным понятиям.</w:t>
      </w:r>
    </w:p>
    <w:p w14:paraId="3A4D78A4" w14:textId="77777777" w:rsidR="000732A0" w:rsidRPr="00777C4D" w:rsidRDefault="000732A0" w:rsidP="000732A0">
      <w:pPr>
        <w:spacing w:after="0"/>
        <w:rPr>
          <w:rFonts w:ascii="Times New Roman" w:hAnsi="Times New Roman"/>
          <w:b/>
          <w:sz w:val="24"/>
          <w:szCs w:val="24"/>
        </w:rPr>
      </w:pPr>
      <w:r w:rsidRPr="00777C4D">
        <w:rPr>
          <w:rFonts w:ascii="Times New Roman" w:hAnsi="Times New Roman"/>
          <w:b/>
          <w:sz w:val="24"/>
          <w:szCs w:val="24"/>
        </w:rPr>
        <w:t>Планируемые результаты освоения курса</w:t>
      </w:r>
    </w:p>
    <w:p w14:paraId="4919F336" w14:textId="77777777" w:rsidR="000732A0" w:rsidRPr="00777C4D" w:rsidRDefault="000732A0" w:rsidP="0007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Прогнозируемый результат:</w:t>
      </w:r>
    </w:p>
    <w:p w14:paraId="03942AF9" w14:textId="77777777" w:rsidR="000732A0" w:rsidRPr="00777C4D" w:rsidRDefault="000732A0" w:rsidP="000732A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Скоординированы движения кистей рук воспитанников;</w:t>
      </w:r>
    </w:p>
    <w:p w14:paraId="66414974" w14:textId="77777777" w:rsidR="000732A0" w:rsidRPr="00777C4D" w:rsidRDefault="000732A0" w:rsidP="0007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развито творческое воображение у воспитанников;</w:t>
      </w:r>
    </w:p>
    <w:p w14:paraId="71ABCD6A" w14:textId="77777777" w:rsidR="000732A0" w:rsidRPr="00777C4D" w:rsidRDefault="000732A0" w:rsidP="0007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сформирован интерес к творческой деятельности;</w:t>
      </w:r>
    </w:p>
    <w:p w14:paraId="66F45963" w14:textId="77777777" w:rsidR="000732A0" w:rsidRPr="00777C4D" w:rsidRDefault="000732A0" w:rsidP="000732A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развита культура общения воспитанников, трудолюбие, усидчивость, терпение.</w:t>
      </w:r>
    </w:p>
    <w:p w14:paraId="47160ACC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Личностные универсальные учебные действия</w:t>
      </w:r>
    </w:p>
    <w:p w14:paraId="33A91A2A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У обучающегося будут сформированы:</w:t>
      </w:r>
    </w:p>
    <w:p w14:paraId="795D7FDE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интерес к новым видам прикладного творчества, к новым способам самовыражения;</w:t>
      </w:r>
    </w:p>
    <w:p w14:paraId="12FF53D9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познавательный интерес к новым способам исследования технологий и материалов;</w:t>
      </w:r>
    </w:p>
    <w:p w14:paraId="68406A65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адекватное понимание причин успешности/неуспешности творческой деятельности.</w:t>
      </w:r>
    </w:p>
    <w:p w14:paraId="0A3E983C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получит возможность для формирования:</w:t>
      </w:r>
    </w:p>
    <w:p w14:paraId="1E62ECB9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внутренней позиции на уровне понимания необходимости творческой деятельности, как одного из средств самовыражения в социальной жизни;</w:t>
      </w:r>
    </w:p>
    <w:p w14:paraId="54202E27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выраженной познавательной мотивации;</w:t>
      </w:r>
    </w:p>
    <w:p w14:paraId="719769CD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устойчивого интереса к новым способам познания.</w:t>
      </w:r>
    </w:p>
    <w:p w14:paraId="58C2E34B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Регулятивные универсальные учебные действия</w:t>
      </w:r>
    </w:p>
    <w:p w14:paraId="47969DF8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научится:</w:t>
      </w:r>
    </w:p>
    <w:p w14:paraId="7837183E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планировать свои действия;</w:t>
      </w:r>
    </w:p>
    <w:p w14:paraId="74AA0AF7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осуществлять итоговый и пошаговый контроль;</w:t>
      </w:r>
    </w:p>
    <w:p w14:paraId="3A739D18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адекватно воспринимать оценку учителя;</w:t>
      </w:r>
    </w:p>
    <w:p w14:paraId="005E62D6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- различать способ и результат действия. </w:t>
      </w:r>
    </w:p>
    <w:p w14:paraId="4002594D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получит возможность научиться:</w:t>
      </w:r>
    </w:p>
    <w:p w14:paraId="3528A33C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-проявлять познавательную инициативу;</w:t>
      </w:r>
    </w:p>
    <w:p w14:paraId="730B08DD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самостоятельно находить варианты решения творческой задачи.</w:t>
      </w:r>
    </w:p>
    <w:p w14:paraId="095FFED9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Коммуникативные универсальные учебные действия</w:t>
      </w:r>
    </w:p>
    <w:p w14:paraId="42C08859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Учащиеся смогут:</w:t>
      </w:r>
    </w:p>
    <w:p w14:paraId="6F3B9D0A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допускать существование различных точек зрения и различных вариантов выполнения поставленной творческой задачи;</w:t>
      </w:r>
    </w:p>
    <w:p w14:paraId="5D047940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учитывать разные мнения, стремиться к координации при выполнении коллективных работ;</w:t>
      </w:r>
    </w:p>
    <w:p w14:paraId="0FAC6664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формулировать собственное мнение и позицию;</w:t>
      </w:r>
    </w:p>
    <w:p w14:paraId="63E0D182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договариваться, приходить к общему решению;</w:t>
      </w:r>
    </w:p>
    <w:p w14:paraId="42D2577F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соблюдать корректность в высказываниях;</w:t>
      </w:r>
    </w:p>
    <w:p w14:paraId="1A7372DD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задавать вопросы по существу;</w:t>
      </w:r>
    </w:p>
    <w:p w14:paraId="5A0A45F3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контролировать действия партнёра.</w:t>
      </w:r>
    </w:p>
    <w:p w14:paraId="572A67EC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получит возможность научиться:</w:t>
      </w:r>
    </w:p>
    <w:p w14:paraId="10E1B11D" w14:textId="77777777" w:rsidR="000732A0" w:rsidRPr="00777C4D" w:rsidRDefault="000732A0" w:rsidP="000732A0">
      <w:pPr>
        <w:widowControl/>
        <w:numPr>
          <w:ilvl w:val="0"/>
          <w:numId w:val="3"/>
        </w:numPr>
        <w:tabs>
          <w:tab w:val="clear" w:pos="0"/>
          <w:tab w:val="num" w:pos="284"/>
        </w:tabs>
        <w:suppressAutoHyphens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учитывать разные мнения и обосновывать свою позицию;</w:t>
      </w:r>
    </w:p>
    <w:p w14:paraId="3D5459FC" w14:textId="77777777" w:rsidR="000732A0" w:rsidRPr="00777C4D" w:rsidRDefault="000732A0" w:rsidP="000732A0">
      <w:pPr>
        <w:widowControl/>
        <w:numPr>
          <w:ilvl w:val="0"/>
          <w:numId w:val="3"/>
        </w:numPr>
        <w:tabs>
          <w:tab w:val="clear" w:pos="0"/>
          <w:tab w:val="num" w:pos="284"/>
          <w:tab w:val="num" w:pos="720"/>
        </w:tabs>
        <w:suppressAutoHyphens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владеть монологической и диалогической формой речи;</w:t>
      </w:r>
    </w:p>
    <w:p w14:paraId="680CF814" w14:textId="77777777" w:rsidR="000732A0" w:rsidRPr="00777C4D" w:rsidRDefault="000732A0" w:rsidP="000732A0">
      <w:pPr>
        <w:widowControl/>
        <w:numPr>
          <w:ilvl w:val="0"/>
          <w:numId w:val="3"/>
        </w:numPr>
        <w:tabs>
          <w:tab w:val="clear" w:pos="0"/>
          <w:tab w:val="num" w:pos="284"/>
          <w:tab w:val="num" w:pos="720"/>
        </w:tabs>
        <w:suppressAutoHyphens/>
        <w:spacing w:after="0"/>
        <w:ind w:left="284" w:hanging="284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осуществлять взаимный контроль и оказывать партнёрам в сотрудничестве необходимую взаимопомощь.</w:t>
      </w:r>
    </w:p>
    <w:p w14:paraId="549607CF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Познавательные универсальные учебные действия</w:t>
      </w:r>
    </w:p>
    <w:p w14:paraId="1AB6634C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научится:</w:t>
      </w:r>
    </w:p>
    <w:p w14:paraId="620C1EF1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осуществлять поиск нужной информации для выполнения художественной задачи с использованием учебной и дополнительной литературы в открытом информационном пространстве, в т.ч. контролируемом пространстве Интернет;</w:t>
      </w:r>
    </w:p>
    <w:p w14:paraId="060BF692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высказываться в устной и письменной форме;</w:t>
      </w:r>
    </w:p>
    <w:p w14:paraId="13FEEB8D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анализировать объекты, выделять главное;</w:t>
      </w:r>
    </w:p>
    <w:p w14:paraId="359F2FA7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осуществлять синтез (целое из частей);</w:t>
      </w:r>
    </w:p>
    <w:p w14:paraId="36F3F2AF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проводить сравнение, классификацию по разным критериям;</w:t>
      </w:r>
    </w:p>
    <w:p w14:paraId="47B1F552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устанавливать причинно-следственные связи;</w:t>
      </w:r>
    </w:p>
    <w:p w14:paraId="111D2B26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-строить рассуждения об объекте.</w:t>
      </w:r>
    </w:p>
    <w:p w14:paraId="270D1AE9" w14:textId="77777777" w:rsidR="000732A0" w:rsidRPr="00777C4D" w:rsidRDefault="000732A0" w:rsidP="000732A0">
      <w:pPr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Обучающийся получит возможность научиться:</w:t>
      </w:r>
    </w:p>
    <w:p w14:paraId="3CCE28C6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осуществлять расширенный поиск информации в соответствии с исследовательской задачей с использованием ресурсов библиотек и сети Интернет;</w:t>
      </w:r>
    </w:p>
    <w:p w14:paraId="4BFEFC63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осознанно и произвольно строить сообщения в устной и письменной форме;</w:t>
      </w:r>
    </w:p>
    <w:p w14:paraId="10252E3F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lastRenderedPageBreak/>
        <w:t>- использованию методов и приёмов художественно-творческой деятельности в основном учебном процессе и повседневной жизни.</w:t>
      </w:r>
    </w:p>
    <w:p w14:paraId="7D6BD6EA" w14:textId="77777777" w:rsidR="000732A0" w:rsidRPr="00777C4D" w:rsidRDefault="000732A0" w:rsidP="000732A0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 результате занятий по предложенной программе учащиеся получат возможность:</w:t>
      </w:r>
    </w:p>
    <w:p w14:paraId="2D20B968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развивать образное мышление, воображение, интеллект, фантазию, техническое мышление, творческие способности;</w:t>
      </w:r>
    </w:p>
    <w:p w14:paraId="5B75A1EC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расширять знания и представления о традиционных и современных материалах для прикладного творчества;</w:t>
      </w:r>
    </w:p>
    <w:p w14:paraId="4AD1BE17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познакомиться с новыми технологическими приёмами обработки различных материалов;</w:t>
      </w:r>
    </w:p>
    <w:p w14:paraId="6B764CA6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использовать ранее изученные приёмы в новых комбинациях и сочетаниях;</w:t>
      </w:r>
    </w:p>
    <w:p w14:paraId="34676368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познакомиться с новыми инструментами для обработки материалов или с новыми функциями уже известных инструментов;</w:t>
      </w:r>
    </w:p>
    <w:p w14:paraId="7D5D6438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совершенствовать навыки трудовой деятельности в коллективе;</w:t>
      </w:r>
    </w:p>
    <w:p w14:paraId="02DAB793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оказывать посильную помощь в дизайне и оформлении класса, школы, своего жилища;</w:t>
      </w:r>
    </w:p>
    <w:p w14:paraId="1BC1465D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достичь оптимального для каждого уровня развития;</w:t>
      </w:r>
    </w:p>
    <w:p w14:paraId="60B52DF6" w14:textId="77777777" w:rsidR="000732A0" w:rsidRPr="00777C4D" w:rsidRDefault="000732A0" w:rsidP="000732A0">
      <w:pPr>
        <w:widowControl/>
        <w:suppressAutoHyphens/>
        <w:spacing w:after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- сформировать навыки работы с информацией.</w:t>
      </w:r>
    </w:p>
    <w:p w14:paraId="21B10E7C" w14:textId="77777777" w:rsidR="000732A0" w:rsidRPr="00777C4D" w:rsidRDefault="000732A0" w:rsidP="000732A0">
      <w:pPr>
        <w:pStyle w:val="11"/>
        <w:spacing w:before="0" w:after="0" w:line="276" w:lineRule="auto"/>
        <w:jc w:val="left"/>
        <w:rPr>
          <w:rFonts w:ascii="Times New Roman" w:hAnsi="Times New Roman"/>
          <w:color w:val="auto"/>
          <w:sz w:val="24"/>
          <w:szCs w:val="24"/>
        </w:rPr>
      </w:pPr>
      <w:r w:rsidRPr="00777C4D">
        <w:rPr>
          <w:rFonts w:ascii="Times New Roman" w:hAnsi="Times New Roman"/>
          <w:color w:val="auto"/>
          <w:sz w:val="24"/>
          <w:szCs w:val="24"/>
        </w:rPr>
        <w:t>Содержание</w:t>
      </w:r>
      <w:r w:rsidRPr="00777C4D">
        <w:rPr>
          <w:rFonts w:ascii="Times New Roman" w:hAnsi="Times New Roman"/>
          <w:color w:val="auto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color w:val="auto"/>
          <w:sz w:val="24"/>
          <w:szCs w:val="24"/>
        </w:rPr>
        <w:t>курса</w:t>
      </w:r>
      <w:r w:rsidRPr="00777C4D">
        <w:rPr>
          <w:rFonts w:ascii="Times New Roman" w:hAnsi="Times New Roman"/>
          <w:color w:val="auto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color w:val="auto"/>
          <w:sz w:val="24"/>
          <w:szCs w:val="24"/>
        </w:rPr>
        <w:t>внеурочной</w:t>
      </w:r>
      <w:r w:rsidRPr="00777C4D">
        <w:rPr>
          <w:rFonts w:ascii="Times New Roman" w:hAnsi="Times New Roman"/>
          <w:color w:val="auto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color w:val="auto"/>
          <w:sz w:val="24"/>
          <w:szCs w:val="24"/>
        </w:rPr>
        <w:t>деятельности</w:t>
      </w:r>
    </w:p>
    <w:p w14:paraId="208575E7" w14:textId="77777777" w:rsidR="000732A0" w:rsidRPr="00777C4D" w:rsidRDefault="000732A0" w:rsidP="000732A0">
      <w:pPr>
        <w:pStyle w:val="a5"/>
        <w:spacing w:line="276" w:lineRule="auto"/>
        <w:ind w:left="112"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Программа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построена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учетом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возрастных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особенностей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детей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младшего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школьного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возраста.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 программу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включены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следующие разделы:</w:t>
      </w:r>
    </w:p>
    <w:p w14:paraId="3B08E401" w14:textId="77777777" w:rsidR="000732A0" w:rsidRPr="00777C4D" w:rsidRDefault="000732A0" w:rsidP="000732A0">
      <w:pPr>
        <w:pStyle w:val="a3"/>
        <w:numPr>
          <w:ilvl w:val="0"/>
          <w:numId w:val="4"/>
        </w:numPr>
        <w:tabs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Работа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бумагой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картоном</w:t>
      </w:r>
    </w:p>
    <w:p w14:paraId="5F1FBFF8" w14:textId="77777777" w:rsidR="000732A0" w:rsidRPr="00777C4D" w:rsidRDefault="000732A0" w:rsidP="000732A0">
      <w:pPr>
        <w:pStyle w:val="a3"/>
        <w:numPr>
          <w:ilvl w:val="0"/>
          <w:numId w:val="4"/>
        </w:numPr>
        <w:tabs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Работа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пластилином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соленым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тестом</w:t>
      </w:r>
    </w:p>
    <w:p w14:paraId="6014837B" w14:textId="77777777" w:rsidR="000732A0" w:rsidRPr="00777C4D" w:rsidRDefault="000732A0" w:rsidP="000732A0">
      <w:pPr>
        <w:pStyle w:val="a3"/>
        <w:numPr>
          <w:ilvl w:val="0"/>
          <w:numId w:val="4"/>
        </w:numPr>
        <w:tabs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Работа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бросовым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материалом</w:t>
      </w:r>
    </w:p>
    <w:p w14:paraId="0E04DF3A" w14:textId="77777777" w:rsidR="000732A0" w:rsidRPr="00777C4D" w:rsidRDefault="000732A0" w:rsidP="000732A0">
      <w:pPr>
        <w:pStyle w:val="a5"/>
        <w:spacing w:line="276" w:lineRule="auto"/>
        <w:ind w:left="112" w:right="453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Программа определяет содержание и характер совместной работы учителя и </w:t>
      </w:r>
      <w:proofErr w:type="spellStart"/>
      <w:proofErr w:type="gramStart"/>
      <w:r w:rsidRPr="00777C4D">
        <w:rPr>
          <w:rFonts w:ascii="Times New Roman" w:hAnsi="Times New Roman"/>
          <w:sz w:val="24"/>
          <w:szCs w:val="24"/>
        </w:rPr>
        <w:t>обуча</w:t>
      </w:r>
      <w:proofErr w:type="spellEnd"/>
      <w:r w:rsidRPr="00777C4D">
        <w:rPr>
          <w:rFonts w:ascii="Times New Roman" w:hAnsi="Times New Roman"/>
          <w:sz w:val="24"/>
          <w:szCs w:val="24"/>
        </w:rPr>
        <w:t>-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777C4D">
        <w:rPr>
          <w:rFonts w:ascii="Times New Roman" w:hAnsi="Times New Roman"/>
          <w:sz w:val="24"/>
          <w:szCs w:val="24"/>
        </w:rPr>
        <w:t>ющихся</w:t>
      </w:r>
      <w:proofErr w:type="spellEnd"/>
      <w:proofErr w:type="gramEnd"/>
      <w:r w:rsidRPr="00777C4D">
        <w:rPr>
          <w:rFonts w:ascii="Times New Roman" w:hAnsi="Times New Roman"/>
          <w:sz w:val="24"/>
          <w:szCs w:val="24"/>
        </w:rPr>
        <w:t xml:space="preserve"> по осознанию предстоящей практической деятельности: это анализ </w:t>
      </w:r>
      <w:proofErr w:type="spellStart"/>
      <w:r w:rsidRPr="00777C4D">
        <w:rPr>
          <w:rFonts w:ascii="Times New Roman" w:hAnsi="Times New Roman"/>
          <w:sz w:val="24"/>
          <w:szCs w:val="24"/>
        </w:rPr>
        <w:t>конструк</w:t>
      </w:r>
      <w:proofErr w:type="spellEnd"/>
      <w:r w:rsidRPr="00777C4D">
        <w:rPr>
          <w:rFonts w:ascii="Times New Roman" w:hAnsi="Times New Roman"/>
          <w:sz w:val="24"/>
          <w:szCs w:val="24"/>
        </w:rPr>
        <w:t>-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77C4D">
        <w:rPr>
          <w:rFonts w:ascii="Times New Roman" w:hAnsi="Times New Roman"/>
          <w:sz w:val="24"/>
          <w:szCs w:val="24"/>
        </w:rPr>
        <w:t>ции</w:t>
      </w:r>
      <w:proofErr w:type="spellEnd"/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изделия,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анализ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технологии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его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изготовления,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сведения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об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устройстве,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назначении</w:t>
      </w:r>
    </w:p>
    <w:p w14:paraId="6BF469DE" w14:textId="77777777" w:rsidR="000732A0" w:rsidRPr="00777C4D" w:rsidRDefault="000732A0" w:rsidP="000732A0">
      <w:pPr>
        <w:pStyle w:val="a5"/>
        <w:spacing w:line="276" w:lineRule="auto"/>
        <w:ind w:left="112" w:right="405"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 правилах безопасной работы инструментами, название используемых материалов и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ряда их свойств, подлежащих целенаправленному наблюдению и опытному </w:t>
      </w:r>
      <w:proofErr w:type="spellStart"/>
      <w:r w:rsidRPr="00777C4D">
        <w:rPr>
          <w:rFonts w:ascii="Times New Roman" w:hAnsi="Times New Roman"/>
          <w:sz w:val="24"/>
          <w:szCs w:val="24"/>
        </w:rPr>
        <w:t>исследова</w:t>
      </w:r>
      <w:proofErr w:type="spellEnd"/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proofErr w:type="spellStart"/>
      <w:r w:rsidRPr="00777C4D">
        <w:rPr>
          <w:rFonts w:ascii="Times New Roman" w:hAnsi="Times New Roman"/>
          <w:sz w:val="24"/>
          <w:szCs w:val="24"/>
        </w:rPr>
        <w:t>нию</w:t>
      </w:r>
      <w:proofErr w:type="spellEnd"/>
      <w:r w:rsidRPr="00777C4D">
        <w:rPr>
          <w:rFonts w:ascii="Times New Roman" w:hAnsi="Times New Roman"/>
          <w:sz w:val="24"/>
          <w:szCs w:val="24"/>
        </w:rPr>
        <w:t>.</w:t>
      </w:r>
    </w:p>
    <w:p w14:paraId="1A8E5386" w14:textId="77777777" w:rsidR="000732A0" w:rsidRPr="00777C4D" w:rsidRDefault="000732A0" w:rsidP="000732A0">
      <w:pPr>
        <w:pStyle w:val="a5"/>
        <w:spacing w:line="276" w:lineRule="auto"/>
        <w:ind w:left="112" w:right="449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 xml:space="preserve">При обсуждении технологии изготовления изделия под руководством учителя </w:t>
      </w:r>
      <w:proofErr w:type="gramStart"/>
      <w:r w:rsidRPr="00777C4D">
        <w:rPr>
          <w:rFonts w:ascii="Times New Roman" w:hAnsi="Times New Roman"/>
          <w:sz w:val="24"/>
          <w:szCs w:val="24"/>
        </w:rPr>
        <w:t>со-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77C4D">
        <w:rPr>
          <w:rFonts w:ascii="Times New Roman" w:hAnsi="Times New Roman"/>
          <w:sz w:val="24"/>
          <w:szCs w:val="24"/>
        </w:rPr>
        <w:t>ставляют</w:t>
      </w:r>
      <w:proofErr w:type="spellEnd"/>
      <w:proofErr w:type="gramEnd"/>
      <w:r w:rsidRPr="00777C4D">
        <w:rPr>
          <w:rFonts w:ascii="Times New Roman" w:hAnsi="Times New Roman"/>
          <w:sz w:val="24"/>
          <w:szCs w:val="24"/>
        </w:rPr>
        <w:t xml:space="preserve"> словесный план, различая только понятия материал и инструмент, поскольку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само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изготовление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будет вестись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подконтрольно.</w:t>
      </w:r>
    </w:p>
    <w:p w14:paraId="6127087B" w14:textId="77777777" w:rsidR="000732A0" w:rsidRPr="00777C4D" w:rsidRDefault="000732A0" w:rsidP="000732A0">
      <w:pPr>
        <w:spacing w:after="0"/>
        <w:ind w:left="472"/>
        <w:rPr>
          <w:rFonts w:ascii="Times New Roman" w:hAnsi="Times New Roman"/>
          <w:i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Работа с</w:t>
      </w:r>
      <w:r w:rsidRPr="00777C4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бумагой</w:t>
      </w:r>
      <w:r w:rsidRPr="00777C4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и</w:t>
      </w:r>
      <w:r w:rsidRPr="00777C4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картоном</w:t>
      </w:r>
    </w:p>
    <w:p w14:paraId="317D377E" w14:textId="77777777" w:rsidR="000732A0" w:rsidRPr="00777C4D" w:rsidRDefault="000732A0" w:rsidP="000732A0">
      <w:pPr>
        <w:pStyle w:val="a5"/>
        <w:spacing w:line="276" w:lineRule="auto"/>
        <w:ind w:left="112" w:right="446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Бумага находит применение практически во всех областях человеческой деятельности.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Трудно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найти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более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подходящий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материал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для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детского творчества,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чем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бумага.</w:t>
      </w:r>
    </w:p>
    <w:p w14:paraId="2BC6AA53" w14:textId="77777777" w:rsidR="000732A0" w:rsidRPr="00777C4D" w:rsidRDefault="000732A0" w:rsidP="000732A0">
      <w:pPr>
        <w:pStyle w:val="a5"/>
        <w:spacing w:line="276" w:lineRule="auto"/>
        <w:ind w:left="112" w:right="556"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Бумага один из самых доступных материалов, не требует большой набор инструментов при работе с ней. Очень ценное качество бумаги – способность сохранять ту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форму, которую ей придали, что позволяет изготавливать из неё различные поделки,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игрушки, а </w:t>
      </w:r>
      <w:proofErr w:type="gramStart"/>
      <w:r w:rsidRPr="00777C4D">
        <w:rPr>
          <w:rFonts w:ascii="Times New Roman" w:hAnsi="Times New Roman"/>
          <w:sz w:val="24"/>
          <w:szCs w:val="24"/>
        </w:rPr>
        <w:t>так же</w:t>
      </w:r>
      <w:proofErr w:type="gramEnd"/>
      <w:r w:rsidRPr="00777C4D">
        <w:rPr>
          <w:rFonts w:ascii="Times New Roman" w:hAnsi="Times New Roman"/>
          <w:sz w:val="24"/>
          <w:szCs w:val="24"/>
        </w:rPr>
        <w:t xml:space="preserve"> предметы, которые мы можем использовать в повседневной жизни.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Работа с бумагой очень увлекательное и полезное занятие – развивает мелкую моторику, фантазию и творческую индивидуальность. Существует множество видов бумажного творчества. Очень многие известные люди занимались различными видами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бумажного искусства,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которые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хранятся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музеях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многих стран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мира.</w:t>
      </w:r>
    </w:p>
    <w:p w14:paraId="7F810BEA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Рассказ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«Из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истории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бумаги»</w:t>
      </w:r>
    </w:p>
    <w:p w14:paraId="14B30114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Знакомство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аппликацией.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Изготовление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аппликаций</w:t>
      </w:r>
      <w:r w:rsidRPr="00777C4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образцу.</w:t>
      </w:r>
    </w:p>
    <w:p w14:paraId="323D137D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Изготовление</w:t>
      </w:r>
      <w:r w:rsidRPr="00777C4D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карнавальных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масок.</w:t>
      </w:r>
    </w:p>
    <w:p w14:paraId="6C21773A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Изготовление</w:t>
      </w:r>
      <w:r w:rsidRPr="00777C4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новогодних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композиций.</w:t>
      </w:r>
    </w:p>
    <w:p w14:paraId="5AE7DD96" w14:textId="77777777" w:rsidR="000732A0" w:rsidRPr="00777C4D" w:rsidRDefault="000732A0" w:rsidP="000732A0">
      <w:pPr>
        <w:spacing w:after="0"/>
        <w:ind w:left="472"/>
        <w:rPr>
          <w:rFonts w:ascii="Times New Roman" w:hAnsi="Times New Roman"/>
          <w:i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Работа</w:t>
      </w:r>
      <w:r w:rsidRPr="00777C4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с</w:t>
      </w:r>
      <w:r w:rsidRPr="00777C4D">
        <w:rPr>
          <w:rFonts w:ascii="Times New Roman" w:hAnsi="Times New Roman"/>
          <w:i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пластилином</w:t>
      </w:r>
      <w:r w:rsidRPr="00777C4D">
        <w:rPr>
          <w:rFonts w:ascii="Times New Roman" w:hAnsi="Times New Roman"/>
          <w:i/>
          <w:spacing w:val="-6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и</w:t>
      </w:r>
      <w:r w:rsidRPr="00777C4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соленым</w:t>
      </w:r>
      <w:r w:rsidRPr="00777C4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тестом</w:t>
      </w:r>
    </w:p>
    <w:p w14:paraId="0C2CA487" w14:textId="77777777" w:rsidR="000732A0" w:rsidRPr="00777C4D" w:rsidRDefault="000732A0" w:rsidP="000732A0">
      <w:pPr>
        <w:pStyle w:val="a5"/>
        <w:spacing w:line="276" w:lineRule="auto"/>
        <w:ind w:left="112" w:right="457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Работа с пластилином заключает в себе большие возможности для развития творческого потенциала ребенка, развитие мелкой моторики, формирования первых трудовых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навыков.</w:t>
      </w:r>
    </w:p>
    <w:p w14:paraId="27B08B23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Изготовление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поделок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пластилина,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соленного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теста.</w:t>
      </w:r>
    </w:p>
    <w:p w14:paraId="3AD68B1E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Составление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композиций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пластилина,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соленного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теста.</w:t>
      </w:r>
    </w:p>
    <w:p w14:paraId="53A3C9BA" w14:textId="77777777" w:rsidR="000732A0" w:rsidRPr="00777C4D" w:rsidRDefault="000732A0" w:rsidP="000732A0">
      <w:pPr>
        <w:pStyle w:val="a5"/>
        <w:spacing w:line="276" w:lineRule="auto"/>
        <w:ind w:left="112" w:right="396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lastRenderedPageBreak/>
        <w:t xml:space="preserve">Работа с бросовым материалом. </w:t>
      </w:r>
      <w:r w:rsidRPr="00777C4D">
        <w:rPr>
          <w:rFonts w:ascii="Times New Roman" w:hAnsi="Times New Roman"/>
          <w:sz w:val="24"/>
          <w:szCs w:val="24"/>
        </w:rPr>
        <w:t>«Бросовый материал – это все то, что можно было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без жалости выкинуть, а можно и использовать, дав волю безграничной детской фантазии». О. </w:t>
      </w:r>
      <w:proofErr w:type="spellStart"/>
      <w:r w:rsidRPr="00777C4D">
        <w:rPr>
          <w:rFonts w:ascii="Times New Roman" w:hAnsi="Times New Roman"/>
          <w:sz w:val="24"/>
          <w:szCs w:val="24"/>
        </w:rPr>
        <w:t>Шлосс</w:t>
      </w:r>
      <w:proofErr w:type="spellEnd"/>
      <w:r w:rsidRPr="00777C4D">
        <w:rPr>
          <w:rFonts w:ascii="Times New Roman" w:hAnsi="Times New Roman"/>
          <w:sz w:val="24"/>
          <w:szCs w:val="24"/>
        </w:rPr>
        <w:t>. Практически каждый день мы выбрасываем пластиковые бутылки, одноразовую посуду, упаковки от продуктов, всевозможные коробки, трубочки, старые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фломастеры, газеты, бутылочные пробки, фантики от конфет и т.д. И вряд ли </w:t>
      </w:r>
      <w:proofErr w:type="spellStart"/>
      <w:r w:rsidRPr="00777C4D">
        <w:rPr>
          <w:rFonts w:ascii="Times New Roman" w:hAnsi="Times New Roman"/>
          <w:sz w:val="24"/>
          <w:szCs w:val="24"/>
        </w:rPr>
        <w:t>задумы</w:t>
      </w:r>
      <w:proofErr w:type="spellEnd"/>
      <w:r w:rsidRPr="00777C4D">
        <w:rPr>
          <w:rFonts w:ascii="Times New Roman" w:hAnsi="Times New Roman"/>
          <w:sz w:val="24"/>
          <w:szCs w:val="24"/>
        </w:rPr>
        <w:t>-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spellStart"/>
      <w:r w:rsidRPr="00777C4D">
        <w:rPr>
          <w:rFonts w:ascii="Times New Roman" w:hAnsi="Times New Roman"/>
          <w:sz w:val="24"/>
          <w:szCs w:val="24"/>
        </w:rPr>
        <w:t>ваемся</w:t>
      </w:r>
      <w:proofErr w:type="spellEnd"/>
      <w:r w:rsidRPr="00777C4D">
        <w:rPr>
          <w:rFonts w:ascii="Times New Roman" w:hAnsi="Times New Roman"/>
          <w:sz w:val="24"/>
          <w:szCs w:val="24"/>
        </w:rPr>
        <w:t xml:space="preserve"> о том, что многое из этого мусора может получить новое применение, став ос-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новой для оригинальной детской поделки или увлекательной игрушки. Ненужные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вещи, от которых мы стремимся избавиться как можно скорее, несут в себе множество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возможностей для такого творчества. Работа с такими материалами способствует развитию конструкторской деятельности детей. С помощью различных инструментов они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учатся обрабатывать и соединять детали из различных материалов, узнают их свойства, что содействует развитию их воображения, техническим навыков. Работа с разного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рода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материалами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расширяет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круг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знаний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детей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об окружающем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мире.</w:t>
      </w:r>
    </w:p>
    <w:p w14:paraId="4D7EB784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Конструирование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дома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для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сказочных героев.</w:t>
      </w:r>
    </w:p>
    <w:p w14:paraId="11531FB8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Конструирование</w:t>
      </w:r>
      <w:r w:rsidRPr="00777C4D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игрушек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прямоугольных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коробок.</w:t>
      </w:r>
    </w:p>
    <w:p w14:paraId="3CF48460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Игрушки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пластмассовых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бутылок.</w:t>
      </w:r>
    </w:p>
    <w:p w14:paraId="0B872900" w14:textId="77777777" w:rsidR="000732A0" w:rsidRPr="00777C4D" w:rsidRDefault="000732A0" w:rsidP="000732A0">
      <w:pPr>
        <w:spacing w:after="0"/>
        <w:ind w:left="472"/>
        <w:rPr>
          <w:rFonts w:ascii="Times New Roman" w:hAnsi="Times New Roman"/>
          <w:i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Работа с</w:t>
      </w:r>
      <w:r w:rsidRPr="00777C4D">
        <w:rPr>
          <w:rFonts w:ascii="Times New Roman" w:hAnsi="Times New Roman"/>
          <w:i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нитками</w:t>
      </w:r>
      <w:r w:rsidRPr="00777C4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и тканью</w:t>
      </w:r>
    </w:p>
    <w:p w14:paraId="5B3C9B79" w14:textId="77777777" w:rsidR="000732A0" w:rsidRPr="00777C4D" w:rsidRDefault="000732A0" w:rsidP="000732A0">
      <w:pPr>
        <w:pStyle w:val="a5"/>
        <w:spacing w:line="276" w:lineRule="auto"/>
        <w:ind w:left="112" w:right="442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В ходе работы с тканью обучающиеся знакомятся с основами дизайна, углубляют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знания по конструированию и моделированию, развивается эстетический вкус, формируется представление о декоративно-прикладном искусстве, учатся экономно расходовать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используемый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работе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материал,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развивается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художественный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вкус, формируются профессиональные навыки. Нитки – один из самых ярких материалов. С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помощью ниток, фактуры полотна - фона можно создавать прекрасные картины с различными сюжетами на разные темы. Нитки являются достаточно простым и доступным подручным материалом для изготовления поделок, который, к тому же, имеется в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каждом доме и с которым мы знакомы с самых ранних лет. </w:t>
      </w:r>
      <w:proofErr w:type="spellStart"/>
      <w:r w:rsidRPr="00777C4D">
        <w:rPr>
          <w:rFonts w:ascii="Times New Roman" w:hAnsi="Times New Roman"/>
          <w:sz w:val="24"/>
          <w:szCs w:val="24"/>
        </w:rPr>
        <w:t>Ниткография</w:t>
      </w:r>
      <w:proofErr w:type="spellEnd"/>
      <w:r w:rsidRPr="00777C4D">
        <w:rPr>
          <w:rFonts w:ascii="Times New Roman" w:hAnsi="Times New Roman"/>
          <w:sz w:val="24"/>
          <w:szCs w:val="24"/>
        </w:rPr>
        <w:t>, техника изо-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нить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также применяет в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своей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работе нитки.</w:t>
      </w:r>
    </w:p>
    <w:p w14:paraId="3F254CD2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Знакомство с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наперстком.</w:t>
      </w:r>
    </w:p>
    <w:p w14:paraId="1500E24B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Знакомство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(практическое)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с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видами</w:t>
      </w:r>
      <w:r w:rsidRPr="00777C4D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швов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«через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край»,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«вперед</w:t>
      </w:r>
      <w:r w:rsidRPr="00777C4D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иголку»,</w:t>
      </w:r>
    </w:p>
    <w:p w14:paraId="5DF60E18" w14:textId="77777777" w:rsidR="000732A0" w:rsidRPr="00777C4D" w:rsidRDefault="000732A0" w:rsidP="000732A0">
      <w:pPr>
        <w:pStyle w:val="a5"/>
        <w:spacing w:line="276" w:lineRule="auto"/>
        <w:ind w:firstLine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«назад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иголку».</w:t>
      </w:r>
    </w:p>
    <w:p w14:paraId="4387870F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Плетение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ниток.</w:t>
      </w:r>
    </w:p>
    <w:p w14:paraId="41552A35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Аппликация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из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ткани.</w:t>
      </w:r>
    </w:p>
    <w:p w14:paraId="7B411256" w14:textId="77777777" w:rsidR="000732A0" w:rsidRPr="00777C4D" w:rsidRDefault="000732A0" w:rsidP="000732A0">
      <w:pPr>
        <w:pStyle w:val="a3"/>
        <w:numPr>
          <w:ilvl w:val="1"/>
          <w:numId w:val="5"/>
        </w:numPr>
        <w:tabs>
          <w:tab w:val="left" w:pos="832"/>
          <w:tab w:val="left" w:pos="833"/>
        </w:tabs>
        <w:autoSpaceDE w:val="0"/>
        <w:autoSpaceDN w:val="0"/>
        <w:spacing w:after="0"/>
        <w:ind w:hanging="361"/>
        <w:contextualSpacing w:val="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Знакомство</w:t>
      </w:r>
      <w:r w:rsidRPr="00777C4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шитье</w:t>
      </w:r>
      <w:r w:rsidRPr="00777C4D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мягкой</w:t>
      </w:r>
      <w:r w:rsidRPr="00777C4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игрушки.</w:t>
      </w:r>
    </w:p>
    <w:p w14:paraId="0A695A57" w14:textId="77777777" w:rsidR="000732A0" w:rsidRPr="00777C4D" w:rsidRDefault="000732A0" w:rsidP="000732A0">
      <w:pPr>
        <w:spacing w:after="0"/>
        <w:ind w:left="472"/>
        <w:rPr>
          <w:rFonts w:ascii="Times New Roman" w:hAnsi="Times New Roman"/>
          <w:i/>
          <w:sz w:val="24"/>
          <w:szCs w:val="24"/>
        </w:rPr>
      </w:pPr>
      <w:r w:rsidRPr="00777C4D">
        <w:rPr>
          <w:rFonts w:ascii="Times New Roman" w:hAnsi="Times New Roman"/>
          <w:i/>
          <w:sz w:val="24"/>
          <w:szCs w:val="24"/>
        </w:rPr>
        <w:t>Работа</w:t>
      </w:r>
      <w:r w:rsidRPr="00777C4D">
        <w:rPr>
          <w:rFonts w:ascii="Times New Roman" w:hAnsi="Times New Roman"/>
          <w:i/>
          <w:spacing w:val="-1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с</w:t>
      </w:r>
      <w:r w:rsidRPr="00777C4D">
        <w:rPr>
          <w:rFonts w:ascii="Times New Roman" w:hAnsi="Times New Roman"/>
          <w:i/>
          <w:spacing w:val="-3"/>
          <w:sz w:val="24"/>
          <w:szCs w:val="24"/>
        </w:rPr>
        <w:t xml:space="preserve"> </w:t>
      </w:r>
      <w:r w:rsidRPr="00777C4D">
        <w:rPr>
          <w:rFonts w:ascii="Times New Roman" w:hAnsi="Times New Roman"/>
          <w:i/>
          <w:sz w:val="24"/>
          <w:szCs w:val="24"/>
        </w:rPr>
        <w:t>бисером.</w:t>
      </w:r>
    </w:p>
    <w:p w14:paraId="06BB8111" w14:textId="77777777" w:rsidR="000732A0" w:rsidRPr="00777C4D" w:rsidRDefault="000732A0" w:rsidP="000732A0">
      <w:pPr>
        <w:pStyle w:val="a5"/>
        <w:spacing w:line="276" w:lineRule="auto"/>
        <w:ind w:left="112" w:right="431" w:firstLine="360"/>
        <w:rPr>
          <w:rFonts w:ascii="Times New Roman" w:hAnsi="Times New Roman"/>
          <w:sz w:val="24"/>
          <w:szCs w:val="24"/>
        </w:rPr>
      </w:pPr>
      <w:r w:rsidRPr="00777C4D">
        <w:rPr>
          <w:rFonts w:ascii="Times New Roman" w:hAnsi="Times New Roman"/>
          <w:sz w:val="24"/>
          <w:szCs w:val="24"/>
        </w:rPr>
        <w:t>На первом году обучения обучаемые получают элементарные навыки работы с бисером, овладевают способами плетения (петельный, параллельный, игольчатый). Дети</w:t>
      </w:r>
      <w:r w:rsidRPr="00777C4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учатся низать бисер на проволоку, читать схемы, плести сказки. Познакомив учащихся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 xml:space="preserve">с увлекательным искусством </w:t>
      </w:r>
      <w:proofErr w:type="spellStart"/>
      <w:r w:rsidRPr="00777C4D">
        <w:rPr>
          <w:rFonts w:ascii="Times New Roman" w:hAnsi="Times New Roman"/>
          <w:sz w:val="24"/>
          <w:szCs w:val="24"/>
        </w:rPr>
        <w:t>бисероплетения</w:t>
      </w:r>
      <w:proofErr w:type="spellEnd"/>
      <w:r w:rsidRPr="00777C4D">
        <w:rPr>
          <w:rFonts w:ascii="Times New Roman" w:hAnsi="Times New Roman"/>
          <w:sz w:val="24"/>
          <w:szCs w:val="24"/>
        </w:rPr>
        <w:t>, дав начальные знания предмета, педагог</w:t>
      </w:r>
      <w:r w:rsidRPr="00777C4D">
        <w:rPr>
          <w:rFonts w:ascii="Times New Roman" w:hAnsi="Times New Roman"/>
          <w:spacing w:val="-67"/>
          <w:sz w:val="24"/>
          <w:szCs w:val="24"/>
        </w:rPr>
        <w:t xml:space="preserve"> </w:t>
      </w:r>
      <w:r w:rsidRPr="00777C4D">
        <w:rPr>
          <w:rFonts w:ascii="Times New Roman" w:hAnsi="Times New Roman"/>
          <w:sz w:val="24"/>
          <w:szCs w:val="24"/>
        </w:rPr>
        <w:t>прививает интерес к дальнейшей работе с бисером, пробуждает желание совершенствоваться.</w:t>
      </w:r>
    </w:p>
    <w:p w14:paraId="6AAD05FE" w14:textId="77777777" w:rsidR="000732A0" w:rsidRPr="000732A0" w:rsidRDefault="000732A0" w:rsidP="000732A0">
      <w:pPr>
        <w:spacing w:after="0"/>
        <w:rPr>
          <w:rFonts w:ascii="Times New Roman" w:hAnsi="Times New Roman"/>
          <w:b/>
          <w:sz w:val="24"/>
        </w:rPr>
      </w:pPr>
      <w:bookmarkStart w:id="0" w:name="_GoBack"/>
      <w:bookmarkEnd w:id="0"/>
    </w:p>
    <w:sectPr w:rsidR="000732A0" w:rsidRPr="000732A0" w:rsidSect="000732A0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pacing w:val="1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A56265C"/>
    <w:multiLevelType w:val="hybridMultilevel"/>
    <w:tmpl w:val="8F08915A"/>
    <w:lvl w:ilvl="0" w:tplc="8DE86B58">
      <w:numFmt w:val="bullet"/>
      <w:lvlText w:val="-"/>
      <w:lvlJc w:val="left"/>
      <w:pPr>
        <w:ind w:left="27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D2E23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D6C4D8D4">
      <w:start w:val="2"/>
      <w:numFmt w:val="decimal"/>
      <w:lvlText w:val="%3"/>
      <w:lvlJc w:val="left"/>
      <w:pPr>
        <w:ind w:left="4524" w:hanging="21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 w:tplc="D4B6C7B2">
      <w:numFmt w:val="bullet"/>
      <w:lvlText w:val="•"/>
      <w:lvlJc w:val="left"/>
      <w:pPr>
        <w:ind w:left="5330" w:hanging="212"/>
      </w:pPr>
      <w:rPr>
        <w:rFonts w:hint="default"/>
        <w:lang w:val="ru-RU" w:eastAsia="en-US" w:bidi="ar-SA"/>
      </w:rPr>
    </w:lvl>
    <w:lvl w:ilvl="4" w:tplc="70A49E4A">
      <w:numFmt w:val="bullet"/>
      <w:lvlText w:val="•"/>
      <w:lvlJc w:val="left"/>
      <w:pPr>
        <w:ind w:left="6141" w:hanging="212"/>
      </w:pPr>
      <w:rPr>
        <w:rFonts w:hint="default"/>
        <w:lang w:val="ru-RU" w:eastAsia="en-US" w:bidi="ar-SA"/>
      </w:rPr>
    </w:lvl>
    <w:lvl w:ilvl="5" w:tplc="1DF471AE">
      <w:numFmt w:val="bullet"/>
      <w:lvlText w:val="•"/>
      <w:lvlJc w:val="left"/>
      <w:pPr>
        <w:ind w:left="6952" w:hanging="212"/>
      </w:pPr>
      <w:rPr>
        <w:rFonts w:hint="default"/>
        <w:lang w:val="ru-RU" w:eastAsia="en-US" w:bidi="ar-SA"/>
      </w:rPr>
    </w:lvl>
    <w:lvl w:ilvl="6" w:tplc="C1708D46">
      <w:numFmt w:val="bullet"/>
      <w:lvlText w:val="•"/>
      <w:lvlJc w:val="left"/>
      <w:pPr>
        <w:ind w:left="7763" w:hanging="212"/>
      </w:pPr>
      <w:rPr>
        <w:rFonts w:hint="default"/>
        <w:lang w:val="ru-RU" w:eastAsia="en-US" w:bidi="ar-SA"/>
      </w:rPr>
    </w:lvl>
    <w:lvl w:ilvl="7" w:tplc="2CC04D06">
      <w:numFmt w:val="bullet"/>
      <w:lvlText w:val="•"/>
      <w:lvlJc w:val="left"/>
      <w:pPr>
        <w:ind w:left="8574" w:hanging="212"/>
      </w:pPr>
      <w:rPr>
        <w:rFonts w:hint="default"/>
        <w:lang w:val="ru-RU" w:eastAsia="en-US" w:bidi="ar-SA"/>
      </w:rPr>
    </w:lvl>
    <w:lvl w:ilvl="8" w:tplc="333A9F22">
      <w:numFmt w:val="bullet"/>
      <w:lvlText w:val="•"/>
      <w:lvlJc w:val="left"/>
      <w:pPr>
        <w:ind w:left="9384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65E304B2"/>
    <w:multiLevelType w:val="hybridMultilevel"/>
    <w:tmpl w:val="9220786A"/>
    <w:lvl w:ilvl="0" w:tplc="15A23476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CF2E882">
      <w:numFmt w:val="bullet"/>
      <w:lvlText w:val="•"/>
      <w:lvlJc w:val="left"/>
      <w:pPr>
        <w:ind w:left="1856" w:hanging="360"/>
      </w:pPr>
      <w:rPr>
        <w:rFonts w:hint="default"/>
        <w:lang w:val="ru-RU" w:eastAsia="en-US" w:bidi="ar-SA"/>
      </w:rPr>
    </w:lvl>
    <w:lvl w:ilvl="2" w:tplc="7AB60966">
      <w:numFmt w:val="bullet"/>
      <w:lvlText w:val="•"/>
      <w:lvlJc w:val="left"/>
      <w:pPr>
        <w:ind w:left="2873" w:hanging="360"/>
      </w:pPr>
      <w:rPr>
        <w:rFonts w:hint="default"/>
        <w:lang w:val="ru-RU" w:eastAsia="en-US" w:bidi="ar-SA"/>
      </w:rPr>
    </w:lvl>
    <w:lvl w:ilvl="3" w:tplc="D36667C6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432843C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649290F0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6" w:tplc="BB44AA70">
      <w:numFmt w:val="bullet"/>
      <w:lvlText w:val="•"/>
      <w:lvlJc w:val="left"/>
      <w:pPr>
        <w:ind w:left="6939" w:hanging="360"/>
      </w:pPr>
      <w:rPr>
        <w:rFonts w:hint="default"/>
        <w:lang w:val="ru-RU" w:eastAsia="en-US" w:bidi="ar-SA"/>
      </w:rPr>
    </w:lvl>
    <w:lvl w:ilvl="7" w:tplc="21B0CAB6">
      <w:numFmt w:val="bullet"/>
      <w:lvlText w:val="•"/>
      <w:lvlJc w:val="left"/>
      <w:pPr>
        <w:ind w:left="7956" w:hanging="360"/>
      </w:pPr>
      <w:rPr>
        <w:rFonts w:hint="default"/>
        <w:lang w:val="ru-RU" w:eastAsia="en-US" w:bidi="ar-SA"/>
      </w:rPr>
    </w:lvl>
    <w:lvl w:ilvl="8" w:tplc="4EA68A66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10D"/>
    <w:rsid w:val="000732A0"/>
    <w:rsid w:val="0050610D"/>
    <w:rsid w:val="00626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32B43"/>
  <w15:chartTrackingRefBased/>
  <w15:docId w15:val="{E4C17C58-3AF2-4FFC-B7C2-2B870D65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732A0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99"/>
    <w:qFormat/>
    <w:rsid w:val="000732A0"/>
    <w:pPr>
      <w:ind w:left="720"/>
      <w:contextualSpacing/>
    </w:p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99"/>
    <w:qFormat/>
    <w:locked/>
    <w:rsid w:val="000732A0"/>
    <w:rPr>
      <w:rFonts w:ascii="Calibri" w:eastAsia="Calibri" w:hAnsi="Calibri" w:cs="Times New Roman"/>
    </w:rPr>
  </w:style>
  <w:style w:type="paragraph" w:styleId="a5">
    <w:name w:val="Body Text"/>
    <w:basedOn w:val="a"/>
    <w:link w:val="a6"/>
    <w:uiPriority w:val="1"/>
    <w:qFormat/>
    <w:rsid w:val="000732A0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qFormat/>
    <w:rsid w:val="000732A0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11">
    <w:name w:val="Заголовок 11"/>
    <w:basedOn w:val="a"/>
    <w:next w:val="a"/>
    <w:uiPriority w:val="1"/>
    <w:qFormat/>
    <w:rsid w:val="000732A0"/>
    <w:pPr>
      <w:keepNext/>
      <w:keepLines/>
      <w:widowControl/>
      <w:spacing w:before="240" w:after="120" w:line="360" w:lineRule="auto"/>
      <w:jc w:val="center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a7">
    <w:name w:val="Без интервала Знак"/>
    <w:link w:val="a8"/>
    <w:uiPriority w:val="1"/>
    <w:locked/>
    <w:rsid w:val="000732A0"/>
    <w:rPr>
      <w:rFonts w:ascii="Calibri" w:eastAsia="Calibri" w:hAnsi="Calibri"/>
    </w:rPr>
  </w:style>
  <w:style w:type="paragraph" w:styleId="a8">
    <w:name w:val="No Spacing"/>
    <w:link w:val="a7"/>
    <w:uiPriority w:val="1"/>
    <w:qFormat/>
    <w:rsid w:val="000732A0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1769</Words>
  <Characters>10086</Characters>
  <Application>Microsoft Office Word</Application>
  <DocSecurity>0</DocSecurity>
  <Lines>84</Lines>
  <Paragraphs>23</Paragraphs>
  <ScaleCrop>false</ScaleCrop>
  <Company/>
  <LinksUpToDate>false</LinksUpToDate>
  <CharactersWithSpaces>11832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2023-10-29T10:36:00Z</dcterms:created>
  <dcterms:modified xsi:type="dcterms:W3CDTF">2023-10-29T10:46:00Z</dcterms:modified>
</cp:coreProperties>
</file>